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B3" w:rsidRDefault="000064B3" w:rsidP="00006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4B3">
        <w:rPr>
          <w:rFonts w:ascii="Times New Roman" w:hAnsi="Times New Roman" w:cs="Times New Roman"/>
          <w:b/>
          <w:sz w:val="28"/>
          <w:szCs w:val="28"/>
        </w:rPr>
        <w:t>"Игры для развития речи и мышления дошкольников"</w:t>
      </w:r>
    </w:p>
    <w:p w:rsidR="000064B3" w:rsidRPr="000064B3" w:rsidRDefault="000064B3" w:rsidP="00006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Довольно часто мамы отдают своего ребенка в детский сад потому, что «детей там учат». В общем, это верно, но ведь малышам так хорошо дома! И для него, и для мамы так важно играть вместе! Родителям дорого ощущение любви и близости и то особенное понимание ребенка, которое можно обрести только в игре с ним. Для малыша игра с мамой - самый радостный и комфортный способ познать мир.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Первый и главный вопрос для нее - чему учить? Благо, выбор огромен - спасибо прогрессу! Сегодня 3-4-летний «знаток» без труда управляется с телевизором и микроволновкой, шлепает по клавиатуре компьютера и кнопкам мобильного телефона. И все же мир вокруг нас не изменился в том смысле, что каждый ребенок открывает его для себя заново. Поэтому начнем сначала.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Заметно облегчит жизнь самодеятельному педагогу систематизация. Без потерь передать ребенку важнейшие знания о мире удастся, только разложив их по полочкам. Приучите ребенка (и себя) к тому, чтобы занятия с ним были ежедневными, хотя бы по 10-15 минут. Некоторые упражнения можно выполнять по дороге в магазин или в транспорте, можно задавать ребенку вопросы и задания при ежедневной работе по дому, т.е. в повседневной жизни. Не жалейте на занятия времени, оно потом во много раз окупится!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Прежде всего займитесь изучением предметов и их качеств. Для удобства общения допустимы тематические уроки - «одежда», «посуда», «мебель», «транспорт» и т.д., а также учебные игры - «Мишка одевается», «Я мою посуду», «Квартира для куклы» и т.д. Эти простейшие примеры исподволь приведут к сути: малыш начинает свободно ориентироваться в формах, цветах, сходствах и различиях, научится характеризовать предмет и его действие, сравнивать несколько предметов, соотносить размер, материал. Быстро будет расширять словарный запас.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 xml:space="preserve">Один из основных разделов домашнего обучения - развитие речи. Известно, что дети болтают без умолку, еще когда им это по возрасту не положено, </w:t>
      </w:r>
      <w:proofErr w:type="gramStart"/>
      <w:r w:rsidRPr="000064B3">
        <w:rPr>
          <w:rFonts w:ascii="Times New Roman" w:hAnsi="Times New Roman" w:cs="Times New Roman"/>
          <w:sz w:val="24"/>
          <w:szCs w:val="24"/>
        </w:rPr>
        <w:t>ко всеобщему умилению окружающих</w:t>
      </w:r>
      <w:proofErr w:type="gramEnd"/>
      <w:r w:rsidRPr="000064B3">
        <w:rPr>
          <w:rFonts w:ascii="Times New Roman" w:hAnsi="Times New Roman" w:cs="Times New Roman"/>
          <w:sz w:val="24"/>
          <w:szCs w:val="24"/>
        </w:rPr>
        <w:t>. Совсем другую реакцию, однако, вызывает более старший ребенок, говорящий к примеру, о жвачке: «</w:t>
      </w:r>
      <w:proofErr w:type="spellStart"/>
      <w:r w:rsidRPr="000064B3">
        <w:rPr>
          <w:rFonts w:ascii="Times New Roman" w:hAnsi="Times New Roman" w:cs="Times New Roman"/>
          <w:sz w:val="24"/>
          <w:szCs w:val="24"/>
        </w:rPr>
        <w:t>Пожеваю</w:t>
      </w:r>
      <w:proofErr w:type="spellEnd"/>
      <w:r w:rsidRPr="000064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064B3">
        <w:rPr>
          <w:rFonts w:ascii="Times New Roman" w:hAnsi="Times New Roman" w:cs="Times New Roman"/>
          <w:sz w:val="24"/>
          <w:szCs w:val="24"/>
        </w:rPr>
        <w:t>покладу</w:t>
      </w:r>
      <w:proofErr w:type="spellEnd"/>
      <w:r w:rsidRPr="000064B3">
        <w:rPr>
          <w:rFonts w:ascii="Times New Roman" w:hAnsi="Times New Roman" w:cs="Times New Roman"/>
          <w:sz w:val="24"/>
          <w:szCs w:val="24"/>
        </w:rPr>
        <w:t xml:space="preserve"> на стол». Чтобы подобного не случилось, объясните малышу, как правильно произносить звуки и слова, строить словосочетания и предложения. Не забудьте и о частях речи. Кстати, ученые подсчитали, что имен прилагательных в речи ребенка гораздо меньше, чем существительных и глаголов. Восполнить пробел помогут описания («Какая собачка?», «Какой автобус?»). Ваша цель - приохотить «ученика» говорить много и правильно.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Прогулки на даче и в городе тоже можно использовать для игр и бесед с ребенком. В лесу или в парке старайтесь максимально точно называть цвета листьев, кочек, пней, стволов, веток. Если ребенок видит вокруг только зеленый цвет, сравните окраску двух листочков с разных деревьев. В глаза сразу бросится существенная разница.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Вот тут-то и могут появиться такие слова, как «светло-зеленый», «темно-зеленый», «изумрудный», «салатный», «болотный», «желто-зеленый».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Предложите ребенку отправиться на поиски новых цветов - всматривайтесь вместе, вглядывайтесь, и тогда вы заметите, как меняется лист от попавшего на него света, от соприкосновения с другими растениями.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lastRenderedPageBreak/>
        <w:t>Найдите на полянке три цветка (травинки, шишки). Попробуйте описать один из них, а ребенок пусть догадается, о каком именно идет речь. Потом поменяйтесь ролями.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Попросите ребенка определить характер деревьев. Начните рассказывать сами - пусть малыш заметит, что они не похожи друг на друга. Одно - величаво-торжественное, другое - бесшабашно-веселое, третье - трагически грустное.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 xml:space="preserve">Предложите малышу найти два совершенно одинаковых листка (цветка, камушка). Если он справится, рассмотрите их внимательно. Пусть ребенок убедится в том, что, как бы ни были похожи предметы, в каждом есть неповторимое отличие. Когда малыш поймет, насколько многообразна природа, попросите его отыскать два совершенно разных листа. Ребенок с радостью принесет вам большой лист клена и маленький березовый, уверяя, что они не похожи друг на друга. Исследуйте их </w:t>
      </w:r>
      <w:proofErr w:type="gramStart"/>
      <w:r w:rsidRPr="000064B3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0064B3">
        <w:rPr>
          <w:rFonts w:ascii="Times New Roman" w:hAnsi="Times New Roman" w:cs="Times New Roman"/>
          <w:sz w:val="24"/>
          <w:szCs w:val="24"/>
        </w:rPr>
        <w:t xml:space="preserve"> и вы увидите, что оба они тонкие, с черешком и прожилками, оба растут на дереве, их формы разные, но совсем другие, чем у мяча или дома. Сопоставив несколько пар листьев, малыш убедится, что самые разные предметы могут иметь сходство, особенно те, которые зовутся одинаково (как в нашем случае - «листья»).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Можно сыграть с ребенком в игру «Что на что похоже и почему?» Гуляя по лесу, задавайте ему такие вопросы: «Лист на что похож? Чем? На что похожи пень, цветок, коряга, ветка?» Отвечайте сами, но слушайте внимательно и ребенка. Ведь у наших малышей такое непосредственное творческое восприятие!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Можно немного видоизменить игру, уделяя больше внимания сходству различных предметов: «Чем лист похож на бумагу?» (Толщиной, легкостью.); «А на траву?» (Цветом.); «А на каплю?» (Формой.)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Из таких игр рождается еще одно увлекательное занятие: придумывание и отгадывание загадок, построенных на сравнении предметов между собой. Например, если малыш сказал, что лист похож на каплю по форме, но отличается цветом, помогите ему составить загадку: «Висит капля зеленая, как трава».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Следующий вид упражнений - скороговорки. Важно, чтобы дети поняли, что необходимо говорить не только быстро, но и чисто, ясно для окружающих. Скороговорки можно найти в разных детских книжках.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Ткач ткет ткани на платок Тане.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Около кола - колокола.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Как у горки, на пригорке жили тридцать три Егорки.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Орел на горе, перо на орле.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Шестнадцать шли мышей и шесть нашли грошей.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А что, если предложить ребенку произносить одну и ту же фразу с разными интонациями (нежно, зло, вопросительно, с удивлением, с радостью, со страхом, приказывая, прося, умоляя, громко, тихо)?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Милая моя, ты не спишь!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Вы ели на завтрак мороженое?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Мама купила (купи) виноград.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Скорее домой!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У нас кончился хлеб.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lastRenderedPageBreak/>
        <w:t>Подобные задания помогут малышу развить речь, воображение, избавиться от скованности, научат смеяться над своими ошибками, не стесняясь товарищей.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Многие игры имеют комбинированный характер, что выражается не только в обогащении словаря, но и активизации высших психических функций (памяти, внимания, мышления, моторики). Поиграйте со своим малышом, доставьте ему радость!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Четвертый лишний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 xml:space="preserve">Для игры понадобятся четыре картинки с изображением предметов, три из которых относятся к одному обобщающему понятию. Вы раскладываете их перед ребенком и предлагаете определить, какие подходят друг к другу и можно ли назвать их общим словом, а какая из картинок лишняя и почему. Набор может быть разнообразным, </w:t>
      </w:r>
      <w:proofErr w:type="gramStart"/>
      <w:r w:rsidRPr="000064B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064B3">
        <w:rPr>
          <w:rFonts w:ascii="Times New Roman" w:hAnsi="Times New Roman" w:cs="Times New Roman"/>
          <w:sz w:val="24"/>
          <w:szCs w:val="24"/>
        </w:rPr>
        <w:t>: чашка, блюдце, тарелка и яблоко; медведь, лошадь, собака и курица; елка, береза, дуб и рыба. Если ребенок не понимает задания, задавайте ему наводящие вопросы, попросите назвать известных ему животных (птиц, рыб), овощи (фрукты).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Можете подобрать картинки с предметами, относящимися к общему понятию, но отличающимися (например, «береза», «дуб», «липа», и «ель»). Эта игра предназначена для развития логического мышления дошкольника.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Где мы были, вам не скажем, что делали - покажем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Оригинальность игры заключается в том, что взрослый предлагает ребенку поиграть в нее без слов. Папа или мама загадывают простое предметное действие (например, «чтение книги») и с помощью мимики и жестов показывают его ребенку. Тот должен отгадать, что делают родители. В случае правильного ответа играющие меняются местами. Если малыш успешно справляется с заданием, предложите ему угадать или показать самому цепочку последовательных событий (например, «проснулся - встал - умылся - позавтракал» и т.д.).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В другом варианте игры можно рассказать известные ребенку короткое стихотворение, сказку или спеть песенку. Все это развивает воображение, фантазию, находчивость, сообразительность, умение перевоплощаться.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Найди тайник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Нарисуйте на бумаге план комнаты, где будет проходить игра, спрячьте в ней игрушку и покажите на плане место ее расположения. Ребенок должен найти вещь, опираясь на схему. Это можно делать и на детской площадке, что значительно усложнит задание.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Игра поможет развитию логического мышления, пространственной ориентации и умения действовать по определенной схеме.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Потерявшаяся игрушка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Подберите и поставьте на стол пять-шесть небольших игрушек. Предложите малышу запомнить их, а затем на несколько секунд закрыть глаза. В это время уберите одну из игрушек и попросите кроху угадать, что вы спрятали. Если он ответит правильно, поменяйтесь ролями. Если ребенку трудно запомнить сразу такое количество игрушек, начните игру с трех-четырех, постепенно увеличивая их число. Если малыш справляется с заданием, усложните задачу, изменив игрушки на картинки с изображением предметов (например, из детского лото).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Предложите сыну или дочке запомнить последовательность расположения игрушек на столе (какая за какой стоит). Затем незаметно поменяйте две-три из них местами. Попросите угадать, какая игрушка занимает не свое место.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Такая, на первый взгляд, простая игра поможет малышу в развитии памяти и внимания, умения сосредоточиваться.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Игры с буквами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lastRenderedPageBreak/>
        <w:t>Если ребенок уже знаком с буквами, можно предложить ему игру в «звуки». Взрослый называет слово, а ребенок отвечает, с какого звука оно начинается, каким заканчивается, какие еще звуки он слышит. Если малыш хорошо справляется, можно попросить его проговаривать предложенные слова по звукам; придумывать слова, в которых, например, звук «а» стоит в начале, в конце или в середине. Можно поменяться с ребенком ролями, чтобы он сам давал задание и проверял его выполнение.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Игра развивает фонематический слух, готовит малыша к обучению чтению. Играть в нее можно по дороге в детский сад или в магазин.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Я к вам пишу…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Если ребенок знает азы чтения, умеет читать по буквам или слогам, но не проявляет достаточного интереса к этому занятию, попробуйте использовать игру, стимулирующую его мотивацию.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Для этого понадобится магнитная азбука или ручка и лист бумаги. В отсутствие ребенка напишите ему с помощью магнитной азбуки «письмо», например, на холодильнике, чтобы он мог самостоятельно прочесть его. Текст может быть любым: послание от героя сказки, сообщение о спрятанном гостинце и т.д. Сначала письмо может содержать два-три простых слова, затем пять-семь.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Для обучения дошкольника письму и чтению полезно предложить ему и его ближайшему товарищу написать друг другу письма, которые можно отправить по почте или передать из рук в руки. Первоначально детям потребуется помощь взрослых, но потом они научатся делать это самостоятельно.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Кляксы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Для этой занимательной игры понадобятся лист ватмана или кусок обоев и краски. Старыми газетами прикройте место, где будет происходить игра. Дайте малышу лист бумаги и краски и позвольте рисовать руками все, что он захочет. Можете присоединиться к этому «безобразию». Такое занятие способствует расслаблению, снятию напряжения, эмоциональной разрядке. А главное - вы вместе, вы рядом.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Для развития речи ребенка и формирования интереса к чтению необходимо помнить, что нужно использовать каждую возможность общения с ним: разговаривать о его и своих делах, о том, что он увидел или услышал, о прочитанном, отвечать на вопросы. Обязательно следует регулярно читать ребенку детские стихи, рассказы, сказки, повести, загадки. У него под рукой должно быть достаточно материалов для чтения и рассматривания картинок. Сами родители должны подавать примеры регулярного чтения книг, газет, журналов. Желательно записать ребенка в детскую библиотеку, чтобы он мог полистать книги на полках и выбрать что-то.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Почаще играйте с ребенком в различные игры: сюжетные и настольные, со словами и геометрическим материалом. Не навязывайте ему ту или иную игру, предложите - а он пускай выберет сам.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Разрешите ребенку свободно пользоваться карандашами, фломастерами, ножницами, бумагой, клеем и т.д.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Поощряйте игры с другими детьми. По возможности чаще водите ребенка в интересные для него места: лес, музей, театр, цирк, на елку, на каток, в зоопарк и т.д.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t>Ограничивайте время просмотра телевизора, смотрите передачи вместе и обсуждайте увиденное.</w:t>
      </w:r>
    </w:p>
    <w:p w:rsidR="000064B3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3E0" w:rsidRPr="000064B3" w:rsidRDefault="000064B3" w:rsidP="00006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3">
        <w:rPr>
          <w:rFonts w:ascii="Times New Roman" w:hAnsi="Times New Roman" w:cs="Times New Roman"/>
          <w:sz w:val="24"/>
          <w:szCs w:val="24"/>
        </w:rPr>
        <w:lastRenderedPageBreak/>
        <w:t>Маленькие дети могут и хотят учиться - это неоспоримый факт. В них спокойно сосуществует наивность и мудрость, талант и невежество. Детей необходимо обучать дома потому, что знания, полученные в первые годы жизни, никогда не исчезнут из памяти.</w:t>
      </w:r>
    </w:p>
    <w:sectPr w:rsidR="00B663E0" w:rsidRPr="0000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85"/>
    <w:rsid w:val="000064B3"/>
    <w:rsid w:val="00552085"/>
    <w:rsid w:val="00B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14B0"/>
  <w15:chartTrackingRefBased/>
  <w15:docId w15:val="{F8D4857F-53D9-48DD-8278-BDA4C79C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1819</Words>
  <Characters>10369</Characters>
  <Application>Microsoft Office Word</Application>
  <DocSecurity>0</DocSecurity>
  <Lines>86</Lines>
  <Paragraphs>24</Paragraphs>
  <ScaleCrop>false</ScaleCrop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2023-01-10T07:09:00Z</dcterms:created>
  <dcterms:modified xsi:type="dcterms:W3CDTF">2023-01-10T07:11:00Z</dcterms:modified>
</cp:coreProperties>
</file>