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6E8C" w:rsidRDefault="00C66E8C" w:rsidP="00A139B5">
      <w:pPr>
        <w:jc w:val="center"/>
        <w:rPr>
          <w:rFonts w:ascii="Times New Roman" w:hAnsi="Times New Roman" w:cs="Times New Roman"/>
          <w:b/>
          <w:i/>
          <w:color w:val="FF0000"/>
          <w:sz w:val="44"/>
          <w:szCs w:val="36"/>
        </w:rPr>
      </w:pPr>
      <w:r w:rsidRPr="00C66E8C">
        <w:rPr>
          <w:rFonts w:ascii="Times New Roman" w:hAnsi="Times New Roman" w:cs="Times New Roman"/>
          <w:b/>
          <w:i/>
          <w:color w:val="FF0000"/>
          <w:sz w:val="44"/>
          <w:szCs w:val="36"/>
        </w:rPr>
        <w:t>Родителям дошко</w:t>
      </w:r>
      <w:r>
        <w:rPr>
          <w:rFonts w:ascii="Times New Roman" w:hAnsi="Times New Roman" w:cs="Times New Roman"/>
          <w:b/>
          <w:i/>
          <w:color w:val="FF0000"/>
          <w:sz w:val="44"/>
          <w:szCs w:val="36"/>
        </w:rPr>
        <w:t>льников рекомендации от Совуньи</w:t>
      </w:r>
    </w:p>
    <w:p w:rsidR="00C66E8C" w:rsidRPr="00C66E8C" w:rsidRDefault="00C66E8C" w:rsidP="00A139B5">
      <w:pPr>
        <w:jc w:val="right"/>
        <w:rPr>
          <w:rFonts w:ascii="Times New Roman" w:hAnsi="Times New Roman" w:cs="Times New Roman"/>
          <w:b/>
          <w:i/>
          <w:color w:val="FF0000"/>
          <w:sz w:val="44"/>
          <w:szCs w:val="36"/>
        </w:rPr>
      </w:pPr>
      <w:r>
        <w:rPr>
          <w:rFonts w:ascii="Times New Roman" w:hAnsi="Times New Roman" w:cs="Times New Roman"/>
          <w:b/>
          <w:i/>
          <w:noProof/>
          <w:color w:val="FF0000"/>
          <w:sz w:val="44"/>
          <w:szCs w:val="36"/>
          <w:lang w:eastAsia="ru-RU"/>
        </w:rPr>
        <w:drawing>
          <wp:inline distT="0" distB="0" distL="0" distR="0">
            <wp:extent cx="2695074" cy="2855418"/>
            <wp:effectExtent l="171450" t="171450" r="372110" b="3644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7-10-20-03-46-1 (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13652" cy="2875101"/>
                    </a:xfrm>
                    <a:prstGeom prst="rect">
                      <a:avLst/>
                    </a:prstGeom>
                    <a:ln>
                      <a:noFill/>
                    </a:ln>
                    <a:effectLst>
                      <a:outerShdw blurRad="292100" dist="139700" dir="2700000" algn="tl" rotWithShape="0">
                        <a:srgbClr val="333333">
                          <a:alpha val="65000"/>
                        </a:srgbClr>
                      </a:outerShdw>
                    </a:effectLst>
                  </pic:spPr>
                </pic:pic>
              </a:graphicData>
            </a:graphic>
          </wp:inline>
        </w:drawing>
      </w:r>
    </w:p>
    <w:p w:rsidR="00C66E8C" w:rsidRPr="00C66E8C" w:rsidRDefault="00C66E8C" w:rsidP="00C66E8C">
      <w:pPr>
        <w:jc w:val="center"/>
        <w:rPr>
          <w:rFonts w:ascii="Times New Roman" w:hAnsi="Times New Roman" w:cs="Times New Roman"/>
          <w:b/>
          <w:i/>
          <w:color w:val="FF0000"/>
          <w:sz w:val="44"/>
          <w:szCs w:val="36"/>
        </w:rPr>
      </w:pPr>
      <w:r w:rsidRPr="00C66E8C">
        <w:rPr>
          <w:rFonts w:ascii="Times New Roman" w:hAnsi="Times New Roman" w:cs="Times New Roman"/>
          <w:b/>
          <w:i/>
          <w:color w:val="FF0000"/>
          <w:sz w:val="44"/>
          <w:szCs w:val="36"/>
        </w:rPr>
        <w:t>«Доброта с экрана»</w:t>
      </w:r>
    </w:p>
    <w:p w:rsidR="00C66E8C" w:rsidRPr="00C66E8C" w:rsidRDefault="00C8755E" w:rsidP="00C66E8C">
      <w:pPr>
        <w:rPr>
          <w:rFonts w:ascii="Times New Roman" w:hAnsi="Times New Roman" w:cs="Times New Roman"/>
          <w:sz w:val="36"/>
          <w:szCs w:val="36"/>
        </w:rPr>
      </w:pPr>
      <w:r>
        <w:rPr>
          <w:rFonts w:ascii="Times New Roman" w:hAnsi="Times New Roman" w:cs="Times New Roman"/>
          <w:sz w:val="36"/>
          <w:szCs w:val="36"/>
        </w:rPr>
        <w:t>Уважаемые родители! Наши д</w:t>
      </w:r>
      <w:r w:rsidR="00C66E8C" w:rsidRPr="00C66E8C">
        <w:rPr>
          <w:rFonts w:ascii="Times New Roman" w:hAnsi="Times New Roman" w:cs="Times New Roman"/>
          <w:sz w:val="36"/>
          <w:szCs w:val="36"/>
        </w:rPr>
        <w:t xml:space="preserve">ети так любят смотреть мультфильмы. Сюжетность,  яркие герои, звуковое сопровождение вызывает у них сильную эмоциональную реакцию.  </w:t>
      </w:r>
      <w:r>
        <w:rPr>
          <w:rFonts w:ascii="Times New Roman" w:hAnsi="Times New Roman" w:cs="Times New Roman"/>
          <w:sz w:val="36"/>
          <w:szCs w:val="36"/>
        </w:rPr>
        <w:t>Ведь м</w:t>
      </w:r>
      <w:r w:rsidR="00C66E8C" w:rsidRPr="00C66E8C">
        <w:rPr>
          <w:rFonts w:ascii="Times New Roman" w:hAnsi="Times New Roman" w:cs="Times New Roman"/>
          <w:sz w:val="36"/>
          <w:szCs w:val="36"/>
        </w:rPr>
        <w:t>ультипликация объединяет в себе живопись, литературу, графику, музыку</w:t>
      </w:r>
      <w:proofErr w:type="gramStart"/>
      <w:r>
        <w:rPr>
          <w:rFonts w:ascii="Times New Roman" w:hAnsi="Times New Roman" w:cs="Times New Roman"/>
          <w:sz w:val="36"/>
          <w:szCs w:val="36"/>
        </w:rPr>
        <w:t xml:space="preserve"> ,</w:t>
      </w:r>
      <w:proofErr w:type="gramEnd"/>
      <w:r>
        <w:rPr>
          <w:rFonts w:ascii="Times New Roman" w:hAnsi="Times New Roman" w:cs="Times New Roman"/>
          <w:sz w:val="36"/>
          <w:szCs w:val="36"/>
        </w:rPr>
        <w:t xml:space="preserve"> </w:t>
      </w:r>
      <w:r w:rsidR="00C66E8C" w:rsidRPr="00C66E8C">
        <w:rPr>
          <w:rFonts w:ascii="Times New Roman" w:hAnsi="Times New Roman" w:cs="Times New Roman"/>
          <w:sz w:val="36"/>
          <w:szCs w:val="36"/>
        </w:rPr>
        <w:t xml:space="preserve">что очень благоприятно влияет на развитие воображения ребенка, </w:t>
      </w:r>
      <w:r w:rsidR="00C66E8C" w:rsidRPr="00C66E8C">
        <w:rPr>
          <w:rFonts w:ascii="Times New Roman" w:hAnsi="Times New Roman" w:cs="Times New Roman"/>
          <w:sz w:val="36"/>
          <w:szCs w:val="36"/>
        </w:rPr>
        <w:lastRenderedPageBreak/>
        <w:t xml:space="preserve">его памяти, мыслительной и речевой активности. </w:t>
      </w:r>
    </w:p>
    <w:p w:rsidR="00C66E8C" w:rsidRPr="00C66E8C" w:rsidRDefault="00C66E8C" w:rsidP="00C66E8C">
      <w:pPr>
        <w:rPr>
          <w:rFonts w:ascii="Times New Roman" w:hAnsi="Times New Roman" w:cs="Times New Roman"/>
          <w:sz w:val="36"/>
          <w:szCs w:val="36"/>
        </w:rPr>
      </w:pPr>
      <w:r w:rsidRPr="00C66E8C">
        <w:rPr>
          <w:rFonts w:ascii="Times New Roman" w:hAnsi="Times New Roman" w:cs="Times New Roman"/>
          <w:sz w:val="36"/>
          <w:szCs w:val="36"/>
        </w:rPr>
        <w:t>Качественные и умные мультфильмы способны донести до ребенка высшие нравственные ценности, привить интерес к получению новых знаний, к чтению художественной литературы.</w:t>
      </w:r>
    </w:p>
    <w:p w:rsidR="00C66E8C" w:rsidRPr="00C66E8C" w:rsidRDefault="00C66E8C" w:rsidP="00C66E8C">
      <w:pPr>
        <w:rPr>
          <w:rFonts w:ascii="Times New Roman" w:hAnsi="Times New Roman" w:cs="Times New Roman"/>
          <w:sz w:val="36"/>
          <w:szCs w:val="36"/>
        </w:rPr>
      </w:pPr>
      <w:r w:rsidRPr="00C66E8C">
        <w:rPr>
          <w:rFonts w:ascii="Times New Roman" w:hAnsi="Times New Roman" w:cs="Times New Roman"/>
          <w:sz w:val="36"/>
          <w:szCs w:val="36"/>
        </w:rPr>
        <w:t>Найдите время на просмотр мультфильмов со своим ребенком. Не надо полагаться на то, что если мультфильм показывают по детскому каналу, то он подходящий для него. Не все мультфильмы качественные, многие наполнены жестокостью и дурным вкусом. В них часто можно увидеть проявление агрессии: драки, погони, истерики.  Речь героев насыщена грубыми и бранными словами.</w:t>
      </w:r>
    </w:p>
    <w:p w:rsidR="00C66E8C" w:rsidRPr="00C66E8C" w:rsidRDefault="00C66E8C" w:rsidP="00C66E8C">
      <w:pPr>
        <w:rPr>
          <w:rFonts w:ascii="Times New Roman" w:hAnsi="Times New Roman" w:cs="Times New Roman"/>
          <w:sz w:val="36"/>
          <w:szCs w:val="36"/>
        </w:rPr>
      </w:pPr>
      <w:r w:rsidRPr="00C66E8C">
        <w:rPr>
          <w:rFonts w:ascii="Times New Roman" w:hAnsi="Times New Roman" w:cs="Times New Roman"/>
          <w:sz w:val="36"/>
          <w:szCs w:val="36"/>
        </w:rPr>
        <w:t xml:space="preserve">Обсуждайте просмотренные мультфильмы вместе, это активизирует словарь дошкольника, разговорную речь, будет способствовать </w:t>
      </w:r>
      <w:r w:rsidRPr="00C66E8C">
        <w:rPr>
          <w:rFonts w:ascii="Times New Roman" w:hAnsi="Times New Roman" w:cs="Times New Roman"/>
          <w:sz w:val="36"/>
          <w:szCs w:val="36"/>
        </w:rPr>
        <w:lastRenderedPageBreak/>
        <w:t>формированию социально активной личности.</w:t>
      </w:r>
    </w:p>
    <w:p w:rsidR="00C66E8C" w:rsidRPr="00C66E8C" w:rsidRDefault="00C8755E" w:rsidP="00C66E8C">
      <w:pPr>
        <w:rPr>
          <w:rFonts w:ascii="Times New Roman" w:hAnsi="Times New Roman" w:cs="Times New Roman"/>
          <w:sz w:val="36"/>
          <w:szCs w:val="36"/>
        </w:rPr>
      </w:pPr>
      <w:r>
        <w:rPr>
          <w:rFonts w:ascii="Times New Roman" w:hAnsi="Times New Roman" w:cs="Times New Roman"/>
          <w:sz w:val="36"/>
          <w:szCs w:val="36"/>
        </w:rPr>
        <w:t>Большую ценность</w:t>
      </w:r>
      <w:r w:rsidR="00C66E8C" w:rsidRPr="00C66E8C">
        <w:rPr>
          <w:rFonts w:ascii="Times New Roman" w:hAnsi="Times New Roman" w:cs="Times New Roman"/>
          <w:sz w:val="36"/>
          <w:szCs w:val="36"/>
        </w:rPr>
        <w:t>, на наш взгляд, представляют отечественные мультфильмы прошлых лет. Сюжеты просты и понятны, проблемы, поднятые в них знакомы детям. Они ненавязчиво и виртуозно преподносят детям эталоны хорошего и плохого поведения, формируют представления о смысловых и нравственных ценностях.</w:t>
      </w:r>
    </w:p>
    <w:p w:rsidR="00C66E8C" w:rsidRPr="00C66E8C" w:rsidRDefault="00C66E8C" w:rsidP="00C66E8C">
      <w:pPr>
        <w:rPr>
          <w:rFonts w:ascii="Times New Roman" w:hAnsi="Times New Roman" w:cs="Times New Roman"/>
          <w:sz w:val="36"/>
          <w:szCs w:val="36"/>
        </w:rPr>
      </w:pPr>
      <w:r w:rsidRPr="00C66E8C">
        <w:rPr>
          <w:rFonts w:ascii="Times New Roman" w:hAnsi="Times New Roman" w:cs="Times New Roman"/>
          <w:sz w:val="36"/>
          <w:szCs w:val="36"/>
        </w:rPr>
        <w:t xml:space="preserve">Мультфильмы, которые воспитывают и лечат. </w:t>
      </w:r>
    </w:p>
    <w:p w:rsidR="00C66E8C" w:rsidRPr="00C66E8C" w:rsidRDefault="00C66E8C" w:rsidP="00C66E8C">
      <w:pPr>
        <w:rPr>
          <w:rFonts w:ascii="Times New Roman" w:hAnsi="Times New Roman" w:cs="Times New Roman"/>
          <w:sz w:val="36"/>
          <w:szCs w:val="36"/>
        </w:rPr>
      </w:pPr>
      <w:r w:rsidRPr="00C66E8C">
        <w:rPr>
          <w:rFonts w:ascii="Times New Roman" w:hAnsi="Times New Roman" w:cs="Times New Roman"/>
          <w:sz w:val="36"/>
          <w:szCs w:val="36"/>
        </w:rPr>
        <w:t>1. Ребенок не хочет умываться или чистить зубы – «Королева Зубная щетка» (1962 г.)</w:t>
      </w:r>
    </w:p>
    <w:p w:rsidR="00C66E8C" w:rsidRPr="00C66E8C" w:rsidRDefault="00C66E8C" w:rsidP="00C66E8C">
      <w:pPr>
        <w:rPr>
          <w:rFonts w:ascii="Times New Roman" w:hAnsi="Times New Roman" w:cs="Times New Roman"/>
          <w:sz w:val="36"/>
          <w:szCs w:val="36"/>
        </w:rPr>
      </w:pPr>
      <w:r w:rsidRPr="00C66E8C">
        <w:rPr>
          <w:rFonts w:ascii="Times New Roman" w:hAnsi="Times New Roman" w:cs="Times New Roman"/>
          <w:sz w:val="36"/>
          <w:szCs w:val="36"/>
        </w:rPr>
        <w:t>2. Ребенок отказывается убирать игрушки, одеваться, есть – мультик «</w:t>
      </w:r>
      <w:proofErr w:type="spellStart"/>
      <w:r w:rsidRPr="00C66E8C">
        <w:rPr>
          <w:rFonts w:ascii="Times New Roman" w:hAnsi="Times New Roman" w:cs="Times New Roman"/>
          <w:sz w:val="36"/>
          <w:szCs w:val="36"/>
        </w:rPr>
        <w:t>Нехочуха</w:t>
      </w:r>
      <w:proofErr w:type="spellEnd"/>
      <w:r w:rsidRPr="00C66E8C">
        <w:rPr>
          <w:rFonts w:ascii="Times New Roman" w:hAnsi="Times New Roman" w:cs="Times New Roman"/>
          <w:sz w:val="36"/>
          <w:szCs w:val="36"/>
        </w:rPr>
        <w:t>» (1986 г.)</w:t>
      </w:r>
    </w:p>
    <w:p w:rsidR="00C66E8C" w:rsidRPr="00C66E8C" w:rsidRDefault="00C66E8C" w:rsidP="00C66E8C">
      <w:pPr>
        <w:rPr>
          <w:rFonts w:ascii="Times New Roman" w:hAnsi="Times New Roman" w:cs="Times New Roman"/>
          <w:sz w:val="36"/>
          <w:szCs w:val="36"/>
        </w:rPr>
      </w:pPr>
      <w:r w:rsidRPr="00C66E8C">
        <w:rPr>
          <w:rFonts w:ascii="Times New Roman" w:hAnsi="Times New Roman" w:cs="Times New Roman"/>
          <w:sz w:val="36"/>
          <w:szCs w:val="36"/>
        </w:rPr>
        <w:t>3. Ребенок боится темноты, собак… - мультик «Ахи-страхи».</w:t>
      </w:r>
    </w:p>
    <w:p w:rsidR="00C66E8C" w:rsidRPr="00C66E8C" w:rsidRDefault="00C66E8C" w:rsidP="00C66E8C">
      <w:pPr>
        <w:rPr>
          <w:rFonts w:ascii="Times New Roman" w:hAnsi="Times New Roman" w:cs="Times New Roman"/>
          <w:sz w:val="36"/>
          <w:szCs w:val="36"/>
        </w:rPr>
      </w:pPr>
      <w:r w:rsidRPr="00C66E8C">
        <w:rPr>
          <w:rFonts w:ascii="Times New Roman" w:hAnsi="Times New Roman" w:cs="Times New Roman"/>
          <w:sz w:val="36"/>
          <w:szCs w:val="36"/>
        </w:rPr>
        <w:t>4. Ребенок ленится – «</w:t>
      </w:r>
      <w:proofErr w:type="gramStart"/>
      <w:r w:rsidRPr="00C66E8C">
        <w:rPr>
          <w:rFonts w:ascii="Times New Roman" w:hAnsi="Times New Roman" w:cs="Times New Roman"/>
          <w:sz w:val="36"/>
          <w:szCs w:val="36"/>
        </w:rPr>
        <w:t>Сказка про лень</w:t>
      </w:r>
      <w:proofErr w:type="gramEnd"/>
      <w:r w:rsidRPr="00C66E8C">
        <w:rPr>
          <w:rFonts w:ascii="Times New Roman" w:hAnsi="Times New Roman" w:cs="Times New Roman"/>
          <w:sz w:val="36"/>
          <w:szCs w:val="36"/>
        </w:rPr>
        <w:t>» (1976 г.)</w:t>
      </w:r>
    </w:p>
    <w:p w:rsidR="00C66E8C" w:rsidRPr="00C66E8C" w:rsidRDefault="00C66E8C" w:rsidP="00C66E8C">
      <w:pPr>
        <w:rPr>
          <w:rFonts w:ascii="Times New Roman" w:hAnsi="Times New Roman" w:cs="Times New Roman"/>
          <w:sz w:val="36"/>
          <w:szCs w:val="36"/>
        </w:rPr>
      </w:pPr>
      <w:r w:rsidRPr="00C66E8C">
        <w:rPr>
          <w:rFonts w:ascii="Times New Roman" w:hAnsi="Times New Roman" w:cs="Times New Roman"/>
          <w:sz w:val="36"/>
          <w:szCs w:val="36"/>
        </w:rPr>
        <w:lastRenderedPageBreak/>
        <w:t>5. Ребенок не умеет дружить – «Мой друг зонтик» (1982 г.)</w:t>
      </w:r>
    </w:p>
    <w:p w:rsidR="00C66E8C" w:rsidRPr="00C66E8C" w:rsidRDefault="00C66E8C" w:rsidP="00C66E8C">
      <w:pPr>
        <w:rPr>
          <w:rFonts w:ascii="Times New Roman" w:hAnsi="Times New Roman" w:cs="Times New Roman"/>
          <w:sz w:val="36"/>
          <w:szCs w:val="36"/>
        </w:rPr>
      </w:pPr>
      <w:r w:rsidRPr="00C66E8C">
        <w:rPr>
          <w:rFonts w:ascii="Times New Roman" w:hAnsi="Times New Roman" w:cs="Times New Roman"/>
          <w:sz w:val="36"/>
          <w:szCs w:val="36"/>
        </w:rPr>
        <w:t>6. Ребенок жадничает – мультик «Два жадных медвежонка», снятый по венгерской народной сказке.</w:t>
      </w:r>
    </w:p>
    <w:p w:rsidR="00C66E8C" w:rsidRPr="00C66E8C" w:rsidRDefault="00C66E8C" w:rsidP="00C66E8C">
      <w:pPr>
        <w:rPr>
          <w:rFonts w:ascii="Times New Roman" w:hAnsi="Times New Roman" w:cs="Times New Roman"/>
          <w:sz w:val="36"/>
          <w:szCs w:val="36"/>
        </w:rPr>
      </w:pPr>
      <w:r w:rsidRPr="00C66E8C">
        <w:rPr>
          <w:rFonts w:ascii="Times New Roman" w:hAnsi="Times New Roman" w:cs="Times New Roman"/>
          <w:sz w:val="36"/>
          <w:szCs w:val="36"/>
        </w:rPr>
        <w:t>7. Ребенок обманывает – «Замок лгунов» (1983 г.)</w:t>
      </w:r>
    </w:p>
    <w:p w:rsidR="00C66E8C" w:rsidRPr="00C66E8C" w:rsidRDefault="00C66E8C" w:rsidP="00C66E8C">
      <w:pPr>
        <w:rPr>
          <w:rFonts w:ascii="Times New Roman" w:hAnsi="Times New Roman" w:cs="Times New Roman"/>
          <w:sz w:val="36"/>
          <w:szCs w:val="36"/>
        </w:rPr>
      </w:pPr>
      <w:r w:rsidRPr="00C66E8C">
        <w:rPr>
          <w:rFonts w:ascii="Times New Roman" w:hAnsi="Times New Roman" w:cs="Times New Roman"/>
          <w:sz w:val="36"/>
          <w:szCs w:val="36"/>
        </w:rPr>
        <w:t>8. Ребенок говорит маме: «Я тебя не люблю» - мультик «Мама для мамонтенка» (1981 г.)</w:t>
      </w:r>
    </w:p>
    <w:p w:rsidR="00C66E8C" w:rsidRPr="00C66E8C" w:rsidRDefault="00C66E8C" w:rsidP="00C66E8C">
      <w:pPr>
        <w:rPr>
          <w:rFonts w:ascii="Times New Roman" w:hAnsi="Times New Roman" w:cs="Times New Roman"/>
          <w:sz w:val="36"/>
          <w:szCs w:val="36"/>
        </w:rPr>
      </w:pPr>
      <w:r w:rsidRPr="00C66E8C">
        <w:rPr>
          <w:rFonts w:ascii="Times New Roman" w:hAnsi="Times New Roman" w:cs="Times New Roman"/>
          <w:sz w:val="36"/>
          <w:szCs w:val="36"/>
        </w:rPr>
        <w:t xml:space="preserve">9. Ребенок не хочет учиться – «Наш друг </w:t>
      </w:r>
      <w:proofErr w:type="spellStart"/>
      <w:r w:rsidRPr="00C66E8C">
        <w:rPr>
          <w:rFonts w:ascii="Times New Roman" w:hAnsi="Times New Roman" w:cs="Times New Roman"/>
          <w:sz w:val="36"/>
          <w:szCs w:val="36"/>
        </w:rPr>
        <w:t>ПишиЧитай</w:t>
      </w:r>
      <w:proofErr w:type="spellEnd"/>
      <w:r w:rsidRPr="00C66E8C">
        <w:rPr>
          <w:rFonts w:ascii="Times New Roman" w:hAnsi="Times New Roman" w:cs="Times New Roman"/>
          <w:sz w:val="36"/>
          <w:szCs w:val="36"/>
        </w:rPr>
        <w:t>» (1978 г.)</w:t>
      </w:r>
    </w:p>
    <w:p w:rsidR="00C66E8C" w:rsidRPr="00C66E8C" w:rsidRDefault="00C66E8C" w:rsidP="00C66E8C">
      <w:pPr>
        <w:rPr>
          <w:rFonts w:ascii="Times New Roman" w:hAnsi="Times New Roman" w:cs="Times New Roman"/>
          <w:sz w:val="36"/>
          <w:szCs w:val="36"/>
        </w:rPr>
      </w:pPr>
      <w:r w:rsidRPr="00C66E8C">
        <w:rPr>
          <w:rFonts w:ascii="Times New Roman" w:hAnsi="Times New Roman" w:cs="Times New Roman"/>
          <w:sz w:val="36"/>
          <w:szCs w:val="36"/>
        </w:rPr>
        <w:t>10. Ребенок хвастается – мультик «Лягушка-путешественница» (1965 г.)</w:t>
      </w:r>
    </w:p>
    <w:p w:rsidR="00A139B5" w:rsidRDefault="00A139B5" w:rsidP="00C66E8C">
      <w:pPr>
        <w:rPr>
          <w:rFonts w:ascii="Times New Roman" w:hAnsi="Times New Roman" w:cs="Times New Roman"/>
          <w:sz w:val="36"/>
          <w:szCs w:val="36"/>
        </w:rPr>
      </w:pPr>
    </w:p>
    <w:p w:rsidR="00A139B5" w:rsidRDefault="00A139B5" w:rsidP="00C66E8C">
      <w:pPr>
        <w:rPr>
          <w:rFonts w:ascii="Times New Roman" w:hAnsi="Times New Roman" w:cs="Times New Roman"/>
          <w:sz w:val="36"/>
          <w:szCs w:val="36"/>
        </w:rPr>
      </w:pPr>
    </w:p>
    <w:p w:rsidR="00A139B5" w:rsidRDefault="00A139B5" w:rsidP="00C66E8C">
      <w:pPr>
        <w:rPr>
          <w:rFonts w:ascii="Times New Roman" w:hAnsi="Times New Roman" w:cs="Times New Roman"/>
          <w:sz w:val="36"/>
          <w:szCs w:val="36"/>
        </w:rPr>
      </w:pPr>
    </w:p>
    <w:p w:rsidR="00A139B5" w:rsidRDefault="00A139B5" w:rsidP="00C66E8C">
      <w:pPr>
        <w:rPr>
          <w:rFonts w:ascii="Times New Roman" w:hAnsi="Times New Roman" w:cs="Times New Roman"/>
          <w:sz w:val="36"/>
          <w:szCs w:val="36"/>
        </w:rPr>
      </w:pPr>
    </w:p>
    <w:p w:rsidR="00C8755E" w:rsidRDefault="00C8755E" w:rsidP="00C66E8C">
      <w:pPr>
        <w:rPr>
          <w:rFonts w:ascii="Times New Roman" w:hAnsi="Times New Roman" w:cs="Times New Roman"/>
          <w:sz w:val="36"/>
          <w:szCs w:val="36"/>
        </w:rPr>
      </w:pPr>
    </w:p>
    <w:p w:rsidR="00C8755E" w:rsidRDefault="00C8755E" w:rsidP="00C66E8C">
      <w:pPr>
        <w:rPr>
          <w:rFonts w:ascii="Times New Roman" w:hAnsi="Times New Roman" w:cs="Times New Roman"/>
          <w:sz w:val="36"/>
          <w:szCs w:val="36"/>
        </w:rPr>
      </w:pPr>
    </w:p>
    <w:p w:rsidR="00F906AA" w:rsidRPr="00C8755E" w:rsidRDefault="00C66E8C" w:rsidP="00C8755E">
      <w:pPr>
        <w:jc w:val="center"/>
        <w:rPr>
          <w:rFonts w:ascii="Times New Roman" w:hAnsi="Times New Roman" w:cs="Times New Roman"/>
          <w:b/>
          <w:sz w:val="36"/>
          <w:szCs w:val="36"/>
        </w:rPr>
      </w:pPr>
      <w:bookmarkStart w:id="0" w:name="_GoBack"/>
      <w:r w:rsidRPr="00C8755E">
        <w:rPr>
          <w:rFonts w:ascii="Times New Roman" w:hAnsi="Times New Roman" w:cs="Times New Roman"/>
          <w:b/>
          <w:sz w:val="36"/>
          <w:szCs w:val="36"/>
        </w:rPr>
        <w:t>Удачи вам, дорогие мамы и папы!</w:t>
      </w:r>
      <w:bookmarkEnd w:id="0"/>
    </w:p>
    <w:sectPr w:rsidR="00F906AA" w:rsidRPr="00C8755E" w:rsidSect="00A139B5">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E8C" w:rsidRDefault="00C66E8C" w:rsidP="00C66E8C">
      <w:pPr>
        <w:spacing w:after="0" w:line="240" w:lineRule="auto"/>
      </w:pPr>
      <w:r>
        <w:separator/>
      </w:r>
    </w:p>
  </w:endnote>
  <w:endnote w:type="continuationSeparator" w:id="0">
    <w:p w:rsidR="00C66E8C" w:rsidRDefault="00C66E8C" w:rsidP="00C66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8C" w:rsidRDefault="00C66E8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8C" w:rsidRDefault="00C66E8C">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8C" w:rsidRDefault="00C66E8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E8C" w:rsidRDefault="00C66E8C" w:rsidP="00C66E8C">
      <w:pPr>
        <w:spacing w:after="0" w:line="240" w:lineRule="auto"/>
      </w:pPr>
      <w:r>
        <w:separator/>
      </w:r>
    </w:p>
  </w:footnote>
  <w:footnote w:type="continuationSeparator" w:id="0">
    <w:p w:rsidR="00C66E8C" w:rsidRDefault="00C66E8C" w:rsidP="00C66E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8C" w:rsidRDefault="00C8755E">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61282" o:spid="_x0000_s2053" type="#_x0000_t75" style="position:absolute;margin-left:0;margin-top:0;width:50in;height:3590pt;z-index:-251657216;mso-position-horizontal:center;mso-position-horizontal-relative:margin;mso-position-vertical:center;mso-position-vertical-relative:margin" o:allowincell="f">
          <v:imagedata r:id="rId1" o:title="69025ef9a27069fe5b36a88791b6485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8C" w:rsidRDefault="00C8755E">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61283" o:spid="_x0000_s2054" type="#_x0000_t75" style="position:absolute;margin-left:0;margin-top:0;width:50in;height:3590pt;z-index:-251656192;mso-position-horizontal:center;mso-position-horizontal-relative:margin;mso-position-vertical:center;mso-position-vertical-relative:margin" o:allowincell="f">
          <v:imagedata r:id="rId1" o:title="69025ef9a27069fe5b36a88791b6485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E8C" w:rsidRDefault="00C8755E">
    <w:pPr>
      <w:pStyle w:val="a3"/>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61281" o:spid="_x0000_s2052" type="#_x0000_t75" style="position:absolute;margin-left:0;margin-top:0;width:50in;height:3590pt;z-index:-251658240;mso-position-horizontal:center;mso-position-horizontal-relative:margin;mso-position-vertical:center;mso-position-vertical-relative:margin" o:allowincell="f">
          <v:imagedata r:id="rId1" o:title="69025ef9a27069fe5b36a88791b6485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proofState w:spelling="clean" w:grammar="clean"/>
  <w:defaultTabStop w:val="708"/>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571"/>
    <w:rsid w:val="00A139B5"/>
    <w:rsid w:val="00C66E8C"/>
    <w:rsid w:val="00C8755E"/>
    <w:rsid w:val="00CD2571"/>
    <w:rsid w:val="00F906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E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6E8C"/>
  </w:style>
  <w:style w:type="paragraph" w:styleId="a5">
    <w:name w:val="footer"/>
    <w:basedOn w:val="a"/>
    <w:link w:val="a6"/>
    <w:uiPriority w:val="99"/>
    <w:unhideWhenUsed/>
    <w:rsid w:val="00C66E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6E8C"/>
  </w:style>
  <w:style w:type="paragraph" w:styleId="a7">
    <w:name w:val="Balloon Text"/>
    <w:basedOn w:val="a"/>
    <w:link w:val="a8"/>
    <w:uiPriority w:val="99"/>
    <w:semiHidden/>
    <w:unhideWhenUsed/>
    <w:rsid w:val="00C66E8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66E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E8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66E8C"/>
  </w:style>
  <w:style w:type="paragraph" w:styleId="a5">
    <w:name w:val="footer"/>
    <w:basedOn w:val="a"/>
    <w:link w:val="a6"/>
    <w:uiPriority w:val="99"/>
    <w:unhideWhenUsed/>
    <w:rsid w:val="00C66E8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66E8C"/>
  </w:style>
  <w:style w:type="paragraph" w:styleId="a7">
    <w:name w:val="Balloon Text"/>
    <w:basedOn w:val="a"/>
    <w:link w:val="a8"/>
    <w:uiPriority w:val="99"/>
    <w:semiHidden/>
    <w:unhideWhenUsed/>
    <w:rsid w:val="00C66E8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66E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325</Words>
  <Characters>1857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dcterms:created xsi:type="dcterms:W3CDTF">2020-10-27T12:37:00Z</dcterms:created>
  <dcterms:modified xsi:type="dcterms:W3CDTF">2020-10-27T13:06:00Z</dcterms:modified>
</cp:coreProperties>
</file>